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C5" w:rsidRDefault="003728C5" w:rsidP="003728C5">
      <w:pPr>
        <w:pStyle w:val="Intestazione"/>
        <w:tabs>
          <w:tab w:val="clear" w:pos="4819"/>
          <w:tab w:val="clear" w:pos="9638"/>
        </w:tabs>
        <w:spacing w:line="240" w:lineRule="exact"/>
        <w:rPr>
          <w:rFonts w:ascii="Arial" w:hAnsi="Arial" w:cs="Arial"/>
        </w:rPr>
      </w:pPr>
    </w:p>
    <w:p w:rsidR="00F02C32" w:rsidRPr="00186A1E" w:rsidRDefault="000A74C4" w:rsidP="003728C5">
      <w:pPr>
        <w:pStyle w:val="Intestazione"/>
        <w:tabs>
          <w:tab w:val="clear" w:pos="4819"/>
          <w:tab w:val="clear" w:pos="9638"/>
        </w:tabs>
        <w:spacing w:line="300" w:lineRule="exact"/>
        <w:rPr>
          <w:rFonts w:ascii="Arial" w:hAnsi="Arial" w:cs="Arial"/>
        </w:rPr>
      </w:pPr>
      <w:r w:rsidRPr="00186A1E">
        <w:rPr>
          <w:rFonts w:ascii="Arial" w:hAnsi="Arial" w:cs="Arial"/>
        </w:rPr>
        <w:t xml:space="preserve">A.S.A. </w:t>
      </w:r>
      <w:r w:rsidR="00186A1E">
        <w:rPr>
          <w:rFonts w:ascii="Arial" w:hAnsi="Arial" w:cs="Arial"/>
        </w:rPr>
        <w:t>……………………………………………………………</w:t>
      </w:r>
      <w:r w:rsidRPr="00186A1E">
        <w:rPr>
          <w:rFonts w:ascii="Arial" w:hAnsi="Arial" w:cs="Arial"/>
        </w:rPr>
        <w:t>…</w:t>
      </w:r>
    </w:p>
    <w:p w:rsidR="00F02C32" w:rsidRPr="00186A1E" w:rsidRDefault="000A74C4" w:rsidP="003728C5">
      <w:pPr>
        <w:spacing w:line="300" w:lineRule="exact"/>
        <w:rPr>
          <w:rFonts w:ascii="Arial" w:hAnsi="Arial" w:cs="Arial"/>
        </w:rPr>
      </w:pPr>
      <w:r w:rsidRPr="00186A1E">
        <w:rPr>
          <w:rFonts w:ascii="Arial" w:hAnsi="Arial" w:cs="Arial"/>
        </w:rPr>
        <w:t>r</w:t>
      </w:r>
      <w:r w:rsidR="003C7EDA" w:rsidRPr="00186A1E">
        <w:rPr>
          <w:rFonts w:ascii="Arial" w:hAnsi="Arial" w:cs="Arial"/>
        </w:rPr>
        <w:t>e</w:t>
      </w:r>
      <w:r w:rsidRPr="00186A1E">
        <w:rPr>
          <w:rFonts w:ascii="Arial" w:hAnsi="Arial" w:cs="Arial"/>
        </w:rPr>
        <w:t xml:space="preserve">sponsabile ……………………………………………………… e-mail </w:t>
      </w:r>
      <w:r w:rsidR="00186A1E">
        <w:rPr>
          <w:rFonts w:ascii="Arial" w:hAnsi="Arial" w:cs="Arial"/>
        </w:rPr>
        <w:t>……………………</w:t>
      </w:r>
      <w:r w:rsidR="003C3BDA" w:rsidRPr="00186A1E">
        <w:rPr>
          <w:rFonts w:ascii="Arial" w:hAnsi="Arial" w:cs="Arial"/>
        </w:rPr>
        <w:t>@badmintonitalia.</w:t>
      </w:r>
      <w:r w:rsidR="00D82FE6">
        <w:rPr>
          <w:rFonts w:ascii="Arial" w:hAnsi="Arial" w:cs="Arial"/>
        </w:rPr>
        <w:t>net</w:t>
      </w:r>
    </w:p>
    <w:p w:rsidR="00F02C32" w:rsidRPr="00186A1E" w:rsidRDefault="00186A1E" w:rsidP="003728C5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CAP</w:t>
      </w:r>
      <w:r w:rsidR="000A74C4" w:rsidRPr="00186A1E">
        <w:rPr>
          <w:rFonts w:ascii="Arial" w:hAnsi="Arial" w:cs="Arial"/>
        </w:rPr>
        <w:t xml:space="preserve"> …………</w:t>
      </w:r>
      <w:r w:rsidR="00383EA8" w:rsidRPr="00186A1E">
        <w:rPr>
          <w:rFonts w:ascii="Arial" w:hAnsi="Arial" w:cs="Arial"/>
        </w:rPr>
        <w:t>.</w:t>
      </w:r>
      <w:r w:rsidR="000A74C4" w:rsidRPr="00186A1E">
        <w:rPr>
          <w:rFonts w:ascii="Arial" w:hAnsi="Arial" w:cs="Arial"/>
        </w:rPr>
        <w:t xml:space="preserve">…… </w:t>
      </w:r>
      <w:r w:rsidR="00F02C32" w:rsidRPr="00186A1E">
        <w:rPr>
          <w:rFonts w:ascii="Arial" w:hAnsi="Arial" w:cs="Arial"/>
        </w:rPr>
        <w:t>località</w:t>
      </w:r>
      <w:r w:rsidR="003C3BDA" w:rsidRPr="00186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</w:t>
      </w:r>
      <w:r w:rsidR="003C3BDA" w:rsidRPr="00186A1E">
        <w:rPr>
          <w:rFonts w:ascii="Arial" w:hAnsi="Arial" w:cs="Arial"/>
        </w:rPr>
        <w:t xml:space="preserve">  </w:t>
      </w:r>
      <w:r w:rsidR="000A74C4" w:rsidRPr="00186A1E">
        <w:rPr>
          <w:rFonts w:ascii="Arial" w:hAnsi="Arial" w:cs="Arial"/>
        </w:rPr>
        <w:t xml:space="preserve"> prov. …</w:t>
      </w:r>
      <w:r>
        <w:rPr>
          <w:rFonts w:ascii="Arial" w:hAnsi="Arial" w:cs="Arial"/>
        </w:rPr>
        <w:t>………………………………</w:t>
      </w:r>
      <w:r w:rsidR="000A74C4" w:rsidRPr="00186A1E">
        <w:rPr>
          <w:rFonts w:ascii="Arial" w:hAnsi="Arial" w:cs="Arial"/>
        </w:rPr>
        <w:t>…</w:t>
      </w:r>
      <w:r w:rsidR="00383EA8" w:rsidRPr="00186A1E">
        <w:rPr>
          <w:rFonts w:ascii="Arial" w:hAnsi="Arial" w:cs="Arial"/>
        </w:rPr>
        <w:t>..</w:t>
      </w:r>
      <w:r w:rsidR="000A74C4" w:rsidRPr="00186A1E">
        <w:rPr>
          <w:rFonts w:ascii="Arial" w:hAnsi="Arial" w:cs="Arial"/>
        </w:rPr>
        <w:t>…….</w:t>
      </w:r>
      <w:r w:rsidR="00F02C32" w:rsidRPr="00186A1E">
        <w:rPr>
          <w:rFonts w:ascii="Arial" w:hAnsi="Arial" w:cs="Arial"/>
        </w:rPr>
        <w:t xml:space="preserve"> </w:t>
      </w:r>
    </w:p>
    <w:p w:rsidR="00F02C32" w:rsidRPr="00186A1E" w:rsidRDefault="00613249" w:rsidP="003728C5">
      <w:pPr>
        <w:spacing w:line="300" w:lineRule="exact"/>
        <w:rPr>
          <w:rFonts w:ascii="Arial" w:hAnsi="Arial" w:cs="Arial"/>
        </w:rPr>
      </w:pPr>
      <w:r w:rsidRPr="00186A1E">
        <w:rPr>
          <w:rFonts w:ascii="Arial" w:hAnsi="Arial" w:cs="Arial"/>
        </w:rPr>
        <w:t>t</w:t>
      </w:r>
      <w:r w:rsidR="00F02C32" w:rsidRPr="00186A1E">
        <w:rPr>
          <w:rFonts w:ascii="Arial" w:hAnsi="Arial" w:cs="Arial"/>
        </w:rPr>
        <w:t>el</w:t>
      </w:r>
      <w:r w:rsidRPr="00186A1E">
        <w:rPr>
          <w:rFonts w:ascii="Arial" w:hAnsi="Arial" w:cs="Arial"/>
        </w:rPr>
        <w:t>.</w:t>
      </w:r>
      <w:r w:rsidR="000A74C4" w:rsidRPr="00186A1E">
        <w:rPr>
          <w:rFonts w:ascii="Arial" w:hAnsi="Arial" w:cs="Arial"/>
        </w:rPr>
        <w:t xml:space="preserve"> …………………</w:t>
      </w:r>
      <w:r w:rsidR="00F02C32" w:rsidRPr="00186A1E">
        <w:rPr>
          <w:rFonts w:ascii="Arial" w:hAnsi="Arial" w:cs="Arial"/>
        </w:rPr>
        <w:t xml:space="preserve"> fax</w:t>
      </w:r>
      <w:r w:rsidR="000A74C4" w:rsidRPr="00186A1E">
        <w:rPr>
          <w:rFonts w:ascii="Arial" w:hAnsi="Arial" w:cs="Arial"/>
        </w:rPr>
        <w:t xml:space="preserve"> …………………….. </w:t>
      </w:r>
      <w:r w:rsidR="00F02C32" w:rsidRPr="00186A1E">
        <w:rPr>
          <w:rFonts w:ascii="Arial" w:hAnsi="Arial" w:cs="Arial"/>
        </w:rPr>
        <w:t>via</w:t>
      </w:r>
      <w:r w:rsidR="000A74C4" w:rsidRPr="00186A1E">
        <w:rPr>
          <w:rFonts w:ascii="Arial" w:hAnsi="Arial" w:cs="Arial"/>
        </w:rPr>
        <w:t xml:space="preserve"> …</w:t>
      </w:r>
      <w:r w:rsidR="00186A1E">
        <w:rPr>
          <w:rFonts w:ascii="Arial" w:hAnsi="Arial" w:cs="Arial"/>
        </w:rPr>
        <w:t>……..</w:t>
      </w:r>
      <w:r w:rsidR="000A74C4" w:rsidRPr="00186A1E">
        <w:rPr>
          <w:rFonts w:ascii="Arial" w:hAnsi="Arial" w:cs="Arial"/>
        </w:rPr>
        <w:t>………………….…………………………………</w:t>
      </w:r>
      <w:r w:rsidR="00383EA8" w:rsidRPr="00186A1E">
        <w:rPr>
          <w:rFonts w:ascii="Arial" w:hAnsi="Arial" w:cs="Arial"/>
        </w:rPr>
        <w:t>.</w:t>
      </w:r>
      <w:r w:rsidR="000A74C4" w:rsidRPr="00186A1E">
        <w:rPr>
          <w:rFonts w:ascii="Arial" w:hAnsi="Arial" w:cs="Arial"/>
        </w:rPr>
        <w:t>…..</w:t>
      </w:r>
      <w:r w:rsidR="00F02C32" w:rsidRPr="00186A1E">
        <w:rPr>
          <w:rFonts w:ascii="Arial" w:hAnsi="Arial" w:cs="Arial"/>
        </w:rPr>
        <w:t xml:space="preserve"> </w:t>
      </w:r>
    </w:p>
    <w:p w:rsidR="00CE0DC6" w:rsidRPr="00CE3529" w:rsidRDefault="00CE0DC6" w:rsidP="003728C5">
      <w:pPr>
        <w:pStyle w:val="Intestazione"/>
        <w:tabs>
          <w:tab w:val="clear" w:pos="4819"/>
          <w:tab w:val="clear" w:pos="9638"/>
        </w:tabs>
        <w:spacing w:line="300" w:lineRule="exact"/>
        <w:rPr>
          <w:rFonts w:ascii="Arial" w:hAnsi="Arial" w:cs="Arial"/>
        </w:rPr>
      </w:pPr>
      <w:r w:rsidRPr="00CE3529">
        <w:rPr>
          <w:rFonts w:ascii="Arial" w:hAnsi="Arial" w:cs="Arial"/>
        </w:rPr>
        <w:t>tipo di manifestazione e luogo ………………………………………………….………..…. data ……</w:t>
      </w:r>
      <w:r>
        <w:rPr>
          <w:rFonts w:ascii="Arial" w:hAnsi="Arial" w:cs="Arial"/>
        </w:rPr>
        <w:t>…….</w:t>
      </w:r>
      <w:r w:rsidRPr="00CE3529">
        <w:rPr>
          <w:rFonts w:ascii="Arial" w:hAnsi="Arial" w:cs="Arial"/>
        </w:rPr>
        <w:t>………</w:t>
      </w:r>
    </w:p>
    <w:p w:rsidR="00CE0DC6" w:rsidRPr="00F02C00" w:rsidRDefault="00CE0DC6" w:rsidP="00CE0DC6">
      <w:pPr>
        <w:pStyle w:val="Intestazione"/>
        <w:tabs>
          <w:tab w:val="clear" w:pos="4819"/>
          <w:tab w:val="clear" w:pos="963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02C00">
        <w:rPr>
          <w:rFonts w:ascii="Arial" w:hAnsi="Arial" w:cs="Arial"/>
          <w:b/>
          <w:sz w:val="22"/>
          <w:szCs w:val="22"/>
        </w:rPr>
        <w:t>Iscrizioni al singolare</w:t>
      </w:r>
    </w:p>
    <w:p w:rsidR="009E7C87" w:rsidRPr="00F02C32" w:rsidRDefault="009E7C87" w:rsidP="00F02C32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66"/>
        <w:gridCol w:w="1134"/>
        <w:gridCol w:w="5434"/>
        <w:gridCol w:w="720"/>
        <w:gridCol w:w="1260"/>
      </w:tblGrid>
      <w:tr w:rsidR="00F02C32" w:rsidRPr="00186A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86A1E">
              <w:rPr>
                <w:rFonts w:ascii="Arial" w:hAnsi="Arial" w:cs="Arial"/>
                <w:b/>
                <w:lang w:val="fr-FR"/>
              </w:rPr>
              <w:t>n.</w:t>
            </w:r>
          </w:p>
        </w:tc>
        <w:tc>
          <w:tcPr>
            <w:tcW w:w="56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86A1E">
              <w:rPr>
                <w:rFonts w:ascii="Arial" w:hAnsi="Arial" w:cs="Arial"/>
                <w:b/>
                <w:lang w:val="fr-FR"/>
              </w:rPr>
              <w:t>pos.</w:t>
            </w:r>
          </w:p>
        </w:tc>
        <w:tc>
          <w:tcPr>
            <w:tcW w:w="11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n. tessera</w:t>
            </w:r>
          </w:p>
        </w:tc>
        <w:tc>
          <w:tcPr>
            <w:tcW w:w="54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72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m/f</w:t>
            </w:r>
          </w:p>
        </w:tc>
        <w:tc>
          <w:tcPr>
            <w:tcW w:w="126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data nascita</w:t>
            </w:r>
          </w:p>
        </w:tc>
      </w:tr>
      <w:tr w:rsidR="00F02C32" w:rsidRPr="00186A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1</w:t>
            </w:r>
          </w:p>
        </w:tc>
        <w:tc>
          <w:tcPr>
            <w:tcW w:w="56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4</w:t>
            </w:r>
          </w:p>
        </w:tc>
        <w:tc>
          <w:tcPr>
            <w:tcW w:w="56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5</w:t>
            </w:r>
          </w:p>
        </w:tc>
        <w:tc>
          <w:tcPr>
            <w:tcW w:w="56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6</w:t>
            </w:r>
          </w:p>
        </w:tc>
        <w:tc>
          <w:tcPr>
            <w:tcW w:w="56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7</w:t>
            </w:r>
          </w:p>
        </w:tc>
        <w:tc>
          <w:tcPr>
            <w:tcW w:w="566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4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02C32" w:rsidRPr="00F02C32" w:rsidRDefault="00F02C32" w:rsidP="00F02C32">
      <w:pPr>
        <w:rPr>
          <w:sz w:val="22"/>
          <w:szCs w:val="22"/>
        </w:rPr>
      </w:pPr>
    </w:p>
    <w:p w:rsidR="00F02C32" w:rsidRPr="00186A1E" w:rsidRDefault="009E7C87" w:rsidP="00F02C3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2"/>
          <w:szCs w:val="22"/>
        </w:rPr>
      </w:pPr>
      <w:r w:rsidRPr="00186A1E">
        <w:rPr>
          <w:rFonts w:ascii="Arial" w:hAnsi="Arial" w:cs="Arial"/>
          <w:b/>
          <w:sz w:val="22"/>
          <w:szCs w:val="22"/>
        </w:rPr>
        <w:t>Iscrizioni al doppio</w:t>
      </w:r>
    </w:p>
    <w:p w:rsidR="009E7C87" w:rsidRPr="00F02C32" w:rsidRDefault="009E7C87" w:rsidP="00F02C32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</w:p>
    <w:tbl>
      <w:tblPr>
        <w:tblW w:w="950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9"/>
        <w:gridCol w:w="674"/>
        <w:gridCol w:w="3211"/>
        <w:gridCol w:w="3096"/>
        <w:gridCol w:w="1408"/>
        <w:gridCol w:w="720"/>
      </w:tblGrid>
      <w:tr w:rsidR="000A74C4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186A1E" w:rsidP="00F02C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02C32" w:rsidRPr="00186A1E">
              <w:rPr>
                <w:rFonts w:ascii="Arial" w:hAnsi="Arial" w:cs="Arial"/>
                <w:b/>
              </w:rPr>
              <w:t>os.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associazione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disc.</w:t>
            </w:r>
          </w:p>
        </w:tc>
      </w:tr>
      <w:tr w:rsidR="000A74C4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4C4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2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4C4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3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4C4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4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4C4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5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4C4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6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186A1E" w:rsidTr="00186A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32" w:rsidRPr="00186A1E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02C32" w:rsidRDefault="000A74C4" w:rsidP="00186A1E">
      <w:pPr>
        <w:jc w:val="both"/>
        <w:rPr>
          <w:rFonts w:ascii="Arial" w:hAnsi="Arial" w:cs="Arial"/>
          <w:i/>
          <w:sz w:val="18"/>
          <w:szCs w:val="18"/>
        </w:rPr>
      </w:pPr>
      <w:r w:rsidRPr="003728C5">
        <w:rPr>
          <w:rFonts w:ascii="Arial" w:hAnsi="Arial" w:cs="Arial"/>
          <w:i/>
          <w:sz w:val="18"/>
          <w:szCs w:val="18"/>
        </w:rPr>
        <w:t xml:space="preserve">N.B. </w:t>
      </w:r>
      <w:r w:rsidR="00F02C32" w:rsidRPr="003728C5">
        <w:rPr>
          <w:rFonts w:ascii="Arial" w:hAnsi="Arial" w:cs="Arial"/>
          <w:i/>
          <w:sz w:val="18"/>
          <w:szCs w:val="18"/>
        </w:rPr>
        <w:t xml:space="preserve">Il modulo </w:t>
      </w:r>
      <w:r w:rsidR="00613249" w:rsidRPr="003728C5">
        <w:rPr>
          <w:rFonts w:ascii="Arial" w:hAnsi="Arial" w:cs="Arial"/>
          <w:i/>
          <w:sz w:val="18"/>
          <w:szCs w:val="18"/>
        </w:rPr>
        <w:t>va compilato</w:t>
      </w:r>
      <w:r w:rsidR="00F02C32" w:rsidRPr="003728C5">
        <w:rPr>
          <w:rFonts w:ascii="Arial" w:hAnsi="Arial" w:cs="Arial"/>
          <w:i/>
          <w:sz w:val="18"/>
          <w:szCs w:val="18"/>
        </w:rPr>
        <w:t xml:space="preserve"> con tutti i dati richiesti. </w:t>
      </w:r>
      <w:r w:rsidR="00613249" w:rsidRPr="003728C5">
        <w:rPr>
          <w:rFonts w:ascii="Arial" w:hAnsi="Arial" w:cs="Arial"/>
          <w:i/>
          <w:sz w:val="18"/>
          <w:szCs w:val="18"/>
        </w:rPr>
        <w:t>Nell’</w:t>
      </w:r>
      <w:r w:rsidR="00F02C32" w:rsidRPr="003728C5">
        <w:rPr>
          <w:rFonts w:ascii="Arial" w:hAnsi="Arial" w:cs="Arial"/>
          <w:i/>
          <w:sz w:val="18"/>
          <w:szCs w:val="18"/>
        </w:rPr>
        <w:t xml:space="preserve">elenco </w:t>
      </w:r>
      <w:r w:rsidR="00613249" w:rsidRPr="003728C5">
        <w:rPr>
          <w:rFonts w:ascii="Arial" w:hAnsi="Arial" w:cs="Arial"/>
          <w:i/>
          <w:sz w:val="18"/>
          <w:szCs w:val="18"/>
        </w:rPr>
        <w:t>degli iscritti al singolare,</w:t>
      </w:r>
      <w:r w:rsidR="00376B68" w:rsidRPr="003728C5">
        <w:rPr>
          <w:rFonts w:ascii="Arial" w:hAnsi="Arial" w:cs="Arial"/>
          <w:i/>
          <w:sz w:val="18"/>
          <w:szCs w:val="18"/>
        </w:rPr>
        <w:t xml:space="preserve"> </w:t>
      </w:r>
      <w:r w:rsidR="00613249" w:rsidRPr="003728C5">
        <w:rPr>
          <w:rFonts w:ascii="Arial" w:hAnsi="Arial" w:cs="Arial"/>
          <w:i/>
          <w:sz w:val="18"/>
          <w:szCs w:val="18"/>
        </w:rPr>
        <w:t>indicare</w:t>
      </w:r>
      <w:r w:rsidR="00F02C32" w:rsidRPr="003728C5">
        <w:rPr>
          <w:rFonts w:ascii="Arial" w:hAnsi="Arial" w:cs="Arial"/>
          <w:i/>
          <w:sz w:val="18"/>
          <w:szCs w:val="18"/>
        </w:rPr>
        <w:t xml:space="preserve"> prima i maschi poi le femmine nell’ordine in cui si trovano in classifica nazionale.</w:t>
      </w:r>
      <w:r w:rsidRPr="003728C5">
        <w:rPr>
          <w:rFonts w:ascii="Arial" w:hAnsi="Arial" w:cs="Arial"/>
          <w:i/>
          <w:sz w:val="18"/>
          <w:szCs w:val="18"/>
        </w:rPr>
        <w:t xml:space="preserve"> </w:t>
      </w:r>
      <w:r w:rsidR="00F02C32" w:rsidRPr="003728C5">
        <w:rPr>
          <w:rFonts w:ascii="Arial" w:hAnsi="Arial" w:cs="Arial"/>
          <w:i/>
          <w:sz w:val="18"/>
          <w:szCs w:val="18"/>
        </w:rPr>
        <w:t>Per</w:t>
      </w:r>
      <w:r w:rsidR="00376B68" w:rsidRPr="003728C5">
        <w:rPr>
          <w:rFonts w:ascii="Arial" w:hAnsi="Arial" w:cs="Arial"/>
          <w:i/>
          <w:sz w:val="18"/>
          <w:szCs w:val="18"/>
        </w:rPr>
        <w:t xml:space="preserve"> </w:t>
      </w:r>
      <w:r w:rsidR="00613249" w:rsidRPr="003728C5">
        <w:rPr>
          <w:rFonts w:ascii="Arial" w:hAnsi="Arial" w:cs="Arial"/>
          <w:i/>
          <w:sz w:val="18"/>
          <w:szCs w:val="18"/>
        </w:rPr>
        <w:t>il compagno/a di doppio tesserato per altra A.S.A.</w:t>
      </w:r>
      <w:r w:rsidR="00F02C32" w:rsidRPr="003728C5">
        <w:rPr>
          <w:rFonts w:ascii="Arial" w:hAnsi="Arial" w:cs="Arial"/>
          <w:i/>
          <w:sz w:val="18"/>
          <w:szCs w:val="18"/>
        </w:rPr>
        <w:t xml:space="preserve"> indicare solo </w:t>
      </w:r>
      <w:r w:rsidR="00613249" w:rsidRPr="003728C5">
        <w:rPr>
          <w:rFonts w:ascii="Arial" w:hAnsi="Arial" w:cs="Arial"/>
          <w:i/>
          <w:sz w:val="18"/>
          <w:szCs w:val="18"/>
        </w:rPr>
        <w:t>cognome,</w:t>
      </w:r>
      <w:r w:rsidR="00F02C32" w:rsidRPr="003728C5">
        <w:rPr>
          <w:rFonts w:ascii="Arial" w:hAnsi="Arial" w:cs="Arial"/>
          <w:i/>
          <w:sz w:val="18"/>
          <w:szCs w:val="18"/>
        </w:rPr>
        <w:t xml:space="preserve"> nome e </w:t>
      </w:r>
      <w:r w:rsidR="00613249" w:rsidRPr="003728C5">
        <w:rPr>
          <w:rFonts w:ascii="Arial" w:hAnsi="Arial" w:cs="Arial"/>
          <w:i/>
          <w:sz w:val="18"/>
          <w:szCs w:val="18"/>
        </w:rPr>
        <w:t>A.S.A. di appartenenza</w:t>
      </w:r>
      <w:r w:rsidR="00F02C32" w:rsidRPr="003728C5">
        <w:rPr>
          <w:rFonts w:ascii="Arial" w:hAnsi="Arial" w:cs="Arial"/>
          <w:i/>
          <w:sz w:val="18"/>
          <w:szCs w:val="18"/>
        </w:rPr>
        <w:t>.</w:t>
      </w:r>
    </w:p>
    <w:p w:rsidR="003728C5" w:rsidRDefault="003728C5" w:rsidP="003728C5">
      <w:pPr>
        <w:jc w:val="both"/>
        <w:rPr>
          <w:rFonts w:ascii="Arial" w:hAnsi="Arial" w:cs="Arial"/>
          <w:i/>
          <w:sz w:val="16"/>
          <w:szCs w:val="16"/>
        </w:rPr>
      </w:pPr>
    </w:p>
    <w:p w:rsidR="003728C5" w:rsidRPr="0057342E" w:rsidRDefault="003728C5" w:rsidP="003728C5">
      <w:pPr>
        <w:jc w:val="both"/>
        <w:rPr>
          <w:rFonts w:ascii="Arial" w:hAnsi="Arial" w:cs="Arial"/>
          <w:i/>
          <w:sz w:val="16"/>
          <w:szCs w:val="16"/>
        </w:rPr>
      </w:pPr>
      <w:r w:rsidRPr="0057342E">
        <w:rPr>
          <w:rFonts w:ascii="Arial" w:hAnsi="Arial" w:cs="Arial"/>
          <w:i/>
          <w:sz w:val="16"/>
          <w:szCs w:val="16"/>
        </w:rPr>
        <w:t xml:space="preserve">Con la sottoscrizione del presente modulo dichiara di aver preso visione dell’informativa </w:t>
      </w:r>
      <w:r>
        <w:rPr>
          <w:rFonts w:ascii="Arial" w:hAnsi="Arial" w:cs="Arial"/>
          <w:i/>
          <w:sz w:val="16"/>
          <w:szCs w:val="16"/>
        </w:rPr>
        <w:t>sulla p</w:t>
      </w:r>
      <w:r w:rsidRPr="0057342E">
        <w:rPr>
          <w:rFonts w:ascii="Arial" w:hAnsi="Arial" w:cs="Arial"/>
          <w:i/>
          <w:sz w:val="16"/>
          <w:szCs w:val="16"/>
        </w:rPr>
        <w:t xml:space="preserve">rivacy pubblicata sul sito internet </w:t>
      </w:r>
      <w:hyperlink r:id="rId6" w:history="1">
        <w:r w:rsidRPr="0057342E">
          <w:rPr>
            <w:rStyle w:val="Collegamentoipertestuale"/>
            <w:rFonts w:ascii="Arial" w:hAnsi="Arial" w:cs="Arial"/>
            <w:i/>
            <w:sz w:val="16"/>
            <w:szCs w:val="16"/>
          </w:rPr>
          <w:t>www.badmintonitalia.it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 w:rsidRPr="0057342E">
        <w:rPr>
          <w:rFonts w:ascii="Arial" w:hAnsi="Arial" w:cs="Arial"/>
          <w:i/>
          <w:sz w:val="16"/>
          <w:szCs w:val="16"/>
        </w:rPr>
        <w:t xml:space="preserve">e si acconsente altresì che i dati ivi indicati vengano divulgati per fini istituzionali dalla F.I.Ba. con qualsiasi mezzo di comunicazione, ivi compresa la pubblicazione sul sito internet </w:t>
      </w:r>
      <w:r>
        <w:rPr>
          <w:rFonts w:ascii="Arial" w:hAnsi="Arial" w:cs="Arial"/>
          <w:i/>
          <w:sz w:val="16"/>
          <w:szCs w:val="16"/>
        </w:rPr>
        <w:t xml:space="preserve">federale </w:t>
      </w:r>
      <w:r w:rsidRPr="0057342E">
        <w:rPr>
          <w:rFonts w:ascii="Arial" w:hAnsi="Arial" w:cs="Arial"/>
          <w:i/>
          <w:sz w:val="16"/>
          <w:szCs w:val="16"/>
        </w:rPr>
        <w:t>nel rispetto della normativa in materia di privacy di cui al D.lgs. 196/2003 – Codice in materia di protezione dei dati personali.</w:t>
      </w:r>
    </w:p>
    <w:p w:rsidR="009E7C87" w:rsidRPr="00186A1E" w:rsidRDefault="009E7C87" w:rsidP="00F02C32">
      <w:pPr>
        <w:jc w:val="center"/>
        <w:rPr>
          <w:rFonts w:ascii="Arial" w:hAnsi="Arial" w:cs="Arial"/>
          <w:sz w:val="22"/>
          <w:szCs w:val="22"/>
        </w:rPr>
      </w:pPr>
    </w:p>
    <w:p w:rsidR="00F02C32" w:rsidRPr="00186A1E" w:rsidRDefault="003728C5" w:rsidP="00186A1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F02C32" w:rsidRPr="00186A1E">
        <w:rPr>
          <w:rFonts w:ascii="Arial" w:hAnsi="Arial" w:cs="Arial"/>
          <w:i/>
        </w:rPr>
        <w:t xml:space="preserve">timbro </w:t>
      </w:r>
      <w:r w:rsidR="00613249" w:rsidRPr="00186A1E">
        <w:rPr>
          <w:rFonts w:ascii="Arial" w:hAnsi="Arial" w:cs="Arial"/>
          <w:i/>
        </w:rPr>
        <w:t>A.S.A.</w:t>
      </w:r>
    </w:p>
    <w:p w:rsidR="000A74C4" w:rsidRPr="003728C5" w:rsidRDefault="000A74C4" w:rsidP="00F02C32">
      <w:pPr>
        <w:jc w:val="center"/>
        <w:rPr>
          <w:rFonts w:ascii="Arial" w:hAnsi="Arial" w:cs="Arial"/>
          <w:sz w:val="28"/>
          <w:szCs w:val="28"/>
        </w:rPr>
      </w:pPr>
    </w:p>
    <w:p w:rsidR="000A74C4" w:rsidRPr="00186A1E" w:rsidRDefault="000A74C4" w:rsidP="000A74C4">
      <w:pPr>
        <w:rPr>
          <w:rFonts w:ascii="Arial" w:hAnsi="Arial" w:cs="Arial"/>
        </w:rPr>
      </w:pPr>
      <w:r w:rsidRPr="00186A1E">
        <w:rPr>
          <w:rFonts w:ascii="Arial" w:hAnsi="Arial" w:cs="Arial"/>
        </w:rPr>
        <w:t>…………………………….</w:t>
      </w:r>
      <w:r w:rsidRPr="00186A1E">
        <w:rPr>
          <w:rFonts w:ascii="Arial" w:hAnsi="Arial" w:cs="Arial"/>
        </w:rPr>
        <w:tab/>
      </w:r>
      <w:r w:rsidRPr="00186A1E">
        <w:rPr>
          <w:rFonts w:ascii="Arial" w:hAnsi="Arial" w:cs="Arial"/>
        </w:rPr>
        <w:tab/>
      </w:r>
      <w:r w:rsidRPr="00186A1E">
        <w:rPr>
          <w:rFonts w:ascii="Arial" w:hAnsi="Arial" w:cs="Arial"/>
        </w:rPr>
        <w:tab/>
      </w:r>
      <w:r w:rsidRPr="00186A1E">
        <w:rPr>
          <w:rFonts w:ascii="Arial" w:hAnsi="Arial" w:cs="Arial"/>
        </w:rPr>
        <w:tab/>
      </w:r>
      <w:r w:rsidRPr="00186A1E">
        <w:rPr>
          <w:rFonts w:ascii="Arial" w:hAnsi="Arial" w:cs="Arial"/>
        </w:rPr>
        <w:tab/>
        <w:t xml:space="preserve">                ……………………………………..</w:t>
      </w:r>
    </w:p>
    <w:p w:rsidR="00F02C32" w:rsidRPr="00186A1E" w:rsidRDefault="000A74C4" w:rsidP="006118CA">
      <w:pPr>
        <w:rPr>
          <w:rFonts w:ascii="Arial" w:hAnsi="Arial" w:cs="Arial"/>
          <w:sz w:val="22"/>
          <w:szCs w:val="22"/>
        </w:rPr>
      </w:pPr>
      <w:r w:rsidRPr="00186A1E">
        <w:rPr>
          <w:rFonts w:ascii="Arial" w:hAnsi="Arial" w:cs="Arial"/>
          <w:i/>
        </w:rPr>
        <w:t xml:space="preserve">       (luogo e data)</w:t>
      </w:r>
      <w:r w:rsidRPr="00186A1E">
        <w:rPr>
          <w:rFonts w:ascii="Arial" w:hAnsi="Arial" w:cs="Arial"/>
          <w:i/>
        </w:rPr>
        <w:tab/>
      </w:r>
      <w:r w:rsidRPr="00186A1E">
        <w:rPr>
          <w:rFonts w:ascii="Arial" w:hAnsi="Arial" w:cs="Arial"/>
          <w:i/>
        </w:rPr>
        <w:tab/>
      </w:r>
      <w:r w:rsidRPr="00186A1E">
        <w:rPr>
          <w:rFonts w:ascii="Arial" w:hAnsi="Arial" w:cs="Arial"/>
          <w:i/>
        </w:rPr>
        <w:tab/>
      </w:r>
      <w:r w:rsidRPr="00186A1E">
        <w:rPr>
          <w:rFonts w:ascii="Arial" w:hAnsi="Arial" w:cs="Arial"/>
          <w:i/>
        </w:rPr>
        <w:tab/>
      </w:r>
      <w:r w:rsidRPr="00186A1E">
        <w:rPr>
          <w:rFonts w:ascii="Arial" w:hAnsi="Arial" w:cs="Arial"/>
          <w:i/>
        </w:rPr>
        <w:tab/>
      </w:r>
      <w:r w:rsidRPr="00186A1E">
        <w:rPr>
          <w:rFonts w:ascii="Arial" w:hAnsi="Arial" w:cs="Arial"/>
          <w:i/>
        </w:rPr>
        <w:tab/>
        <w:t xml:space="preserve">                   </w:t>
      </w:r>
      <w:r w:rsidR="00186A1E">
        <w:rPr>
          <w:rFonts w:ascii="Arial" w:hAnsi="Arial" w:cs="Arial"/>
          <w:i/>
        </w:rPr>
        <w:t xml:space="preserve"> </w:t>
      </w:r>
      <w:r w:rsidRPr="00186A1E">
        <w:rPr>
          <w:rFonts w:ascii="Arial" w:hAnsi="Arial" w:cs="Arial"/>
          <w:i/>
        </w:rPr>
        <w:t xml:space="preserve">     (</w:t>
      </w:r>
      <w:r w:rsidR="00186A1E">
        <w:rPr>
          <w:rFonts w:ascii="Arial" w:hAnsi="Arial" w:cs="Arial"/>
          <w:i/>
        </w:rPr>
        <w:t>firma del</w:t>
      </w:r>
      <w:r w:rsidRPr="00186A1E">
        <w:rPr>
          <w:rFonts w:ascii="Arial" w:hAnsi="Arial" w:cs="Arial"/>
          <w:i/>
        </w:rPr>
        <w:t xml:space="preserve"> presidente)</w:t>
      </w:r>
    </w:p>
    <w:sectPr w:rsidR="00F02C32" w:rsidRPr="00186A1E" w:rsidSect="003728C5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5C" w:rsidRDefault="00F0305C">
      <w:r>
        <w:separator/>
      </w:r>
    </w:p>
  </w:endnote>
  <w:endnote w:type="continuationSeparator" w:id="0">
    <w:p w:rsidR="00F0305C" w:rsidRDefault="00F0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5C" w:rsidRDefault="00F0305C">
      <w:r>
        <w:separator/>
      </w:r>
    </w:p>
  </w:footnote>
  <w:footnote w:type="continuationSeparator" w:id="0">
    <w:p w:rsidR="00F0305C" w:rsidRDefault="00F03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D3" w:rsidRPr="00186A1E" w:rsidRDefault="00E363D3" w:rsidP="00E363D3">
    <w:pPr>
      <w:pStyle w:val="Intestazione"/>
      <w:rPr>
        <w:rFonts w:ascii="Arial" w:hAnsi="Arial" w:cs="Arial"/>
        <w:sz w:val="36"/>
      </w:rPr>
    </w:pPr>
    <w:r w:rsidRPr="00186A1E">
      <w:rPr>
        <w:rFonts w:ascii="Arial" w:hAnsi="Arial" w:cs="Arial"/>
        <w:noProof/>
        <w:sz w:val="36"/>
      </w:rPr>
      <w:pict>
        <v:rect id="_x0000_s2049" style="position:absolute;margin-left:6in;margin-top:-.55pt;width:64.3pt;height:36pt;z-index:251657728" filled="f" stroked="f">
          <v:textbox style="mso-next-textbox:#_x0000_s2049">
            <w:txbxContent>
              <w:p w:rsidR="00E363D3" w:rsidRPr="00186A1E" w:rsidRDefault="00F02C32" w:rsidP="00E363D3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186A1E">
                  <w:rPr>
                    <w:rFonts w:ascii="Arial" w:hAnsi="Arial" w:cs="Arial"/>
                    <w:b/>
                    <w:sz w:val="22"/>
                    <w:szCs w:val="22"/>
                  </w:rPr>
                  <w:t>TI 50</w:t>
                </w:r>
              </w:p>
              <w:p w:rsidR="00E363D3" w:rsidRPr="00BA4E8B" w:rsidRDefault="00BA4E8B" w:rsidP="00BA4E8B">
                <w:pPr>
                  <w:jc w:val="center"/>
                  <w:rPr>
                    <w:rFonts w:ascii="Arial" w:hAnsi="Arial" w:cs="Arial"/>
                  </w:rPr>
                </w:pPr>
                <w:r w:rsidRPr="005E119F">
                  <w:rPr>
                    <w:rFonts w:ascii="Arial" w:hAnsi="Arial" w:cs="Arial"/>
                    <w:sz w:val="18"/>
                    <w:szCs w:val="18"/>
                  </w:rPr>
                  <w:t>(ed. 20</w:t>
                </w:r>
                <w:r w:rsidR="00D82FE6">
                  <w:rPr>
                    <w:rFonts w:ascii="Arial" w:hAnsi="Arial" w:cs="Arial"/>
                    <w:sz w:val="18"/>
                    <w:szCs w:val="18"/>
                  </w:rPr>
                  <w:t>20</w:t>
                </w:r>
              </w:p>
            </w:txbxContent>
          </v:textbox>
        </v:rect>
      </w:pict>
    </w:r>
    <w:r w:rsidRPr="00186A1E">
      <w:rPr>
        <w:rFonts w:ascii="Arial" w:hAnsi="Arial" w:cs="Arial"/>
        <w:sz w:val="36"/>
      </w:rPr>
      <w:t>FEDERAZIONE ITALIANA BADMINTON</w:t>
    </w:r>
  </w:p>
  <w:p w:rsidR="00F02C32" w:rsidRPr="00186A1E" w:rsidRDefault="00F02C32" w:rsidP="00E363D3">
    <w:pPr>
      <w:pStyle w:val="Intestazione"/>
      <w:rPr>
        <w:rFonts w:ascii="Arial" w:hAnsi="Arial" w:cs="Arial"/>
        <w:b/>
        <w:sz w:val="24"/>
        <w:szCs w:val="24"/>
      </w:rPr>
    </w:pPr>
    <w:r w:rsidRPr="00186A1E">
      <w:rPr>
        <w:rFonts w:ascii="Arial" w:hAnsi="Arial" w:cs="Arial"/>
        <w:b/>
        <w:sz w:val="24"/>
        <w:szCs w:val="24"/>
      </w:rPr>
      <w:t>Iscrizione giocatori alla manifestazione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63D3"/>
    <w:rsid w:val="00017924"/>
    <w:rsid w:val="00071287"/>
    <w:rsid w:val="000A74C4"/>
    <w:rsid w:val="000C1D9A"/>
    <w:rsid w:val="000D41D9"/>
    <w:rsid w:val="00134DD1"/>
    <w:rsid w:val="0016731B"/>
    <w:rsid w:val="00186A1E"/>
    <w:rsid w:val="00193B98"/>
    <w:rsid w:val="001A4706"/>
    <w:rsid w:val="001F2B71"/>
    <w:rsid w:val="00210B9F"/>
    <w:rsid w:val="00283424"/>
    <w:rsid w:val="002B154D"/>
    <w:rsid w:val="002B79F2"/>
    <w:rsid w:val="002E4346"/>
    <w:rsid w:val="00355121"/>
    <w:rsid w:val="00363E4E"/>
    <w:rsid w:val="003728C5"/>
    <w:rsid w:val="00376B68"/>
    <w:rsid w:val="00383EA8"/>
    <w:rsid w:val="003C3BDA"/>
    <w:rsid w:val="003C7EDA"/>
    <w:rsid w:val="003F0FE1"/>
    <w:rsid w:val="00484FF9"/>
    <w:rsid w:val="005349CE"/>
    <w:rsid w:val="00542E75"/>
    <w:rsid w:val="005818D2"/>
    <w:rsid w:val="00593A09"/>
    <w:rsid w:val="006118CA"/>
    <w:rsid w:val="00613249"/>
    <w:rsid w:val="0062388B"/>
    <w:rsid w:val="00634D5D"/>
    <w:rsid w:val="00642223"/>
    <w:rsid w:val="00651176"/>
    <w:rsid w:val="006903D7"/>
    <w:rsid w:val="007123C5"/>
    <w:rsid w:val="0072324F"/>
    <w:rsid w:val="00737D71"/>
    <w:rsid w:val="00765C72"/>
    <w:rsid w:val="00774BB0"/>
    <w:rsid w:val="00795F48"/>
    <w:rsid w:val="007C7251"/>
    <w:rsid w:val="007F2AFC"/>
    <w:rsid w:val="008B4084"/>
    <w:rsid w:val="008B7F3F"/>
    <w:rsid w:val="008C7070"/>
    <w:rsid w:val="009D1D43"/>
    <w:rsid w:val="009E7C87"/>
    <w:rsid w:val="00A5589C"/>
    <w:rsid w:val="00A97B01"/>
    <w:rsid w:val="00AE61C7"/>
    <w:rsid w:val="00B036E4"/>
    <w:rsid w:val="00B75798"/>
    <w:rsid w:val="00B776F3"/>
    <w:rsid w:val="00BA4E8B"/>
    <w:rsid w:val="00BC43F1"/>
    <w:rsid w:val="00BE3C40"/>
    <w:rsid w:val="00C005C7"/>
    <w:rsid w:val="00C06B7F"/>
    <w:rsid w:val="00CA492F"/>
    <w:rsid w:val="00CE0DC6"/>
    <w:rsid w:val="00CF2A53"/>
    <w:rsid w:val="00D27E15"/>
    <w:rsid w:val="00D82FE6"/>
    <w:rsid w:val="00DC5482"/>
    <w:rsid w:val="00DF4C6C"/>
    <w:rsid w:val="00E114FD"/>
    <w:rsid w:val="00E363D3"/>
    <w:rsid w:val="00E7072D"/>
    <w:rsid w:val="00E9189D"/>
    <w:rsid w:val="00EB5645"/>
    <w:rsid w:val="00EC7A7D"/>
    <w:rsid w:val="00F02C32"/>
    <w:rsid w:val="00F0305C"/>
    <w:rsid w:val="00F31E0F"/>
    <w:rsid w:val="00F852AF"/>
    <w:rsid w:val="00F9754B"/>
    <w:rsid w:val="00FC46EC"/>
    <w:rsid w:val="00FE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63D3"/>
  </w:style>
  <w:style w:type="paragraph" w:styleId="Titolo1">
    <w:name w:val="heading 1"/>
    <w:basedOn w:val="Normale"/>
    <w:next w:val="Normale"/>
    <w:qFormat/>
    <w:rsid w:val="00E363D3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363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63D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E61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728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dmintonital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1588</CharactersWithSpaces>
  <SharedDoc>false</SharedDoc>
  <HLinks>
    <vt:vector size="6" baseType="variant"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http://www.badmintonitalia.it/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WinXP</dc:creator>
  <cp:lastModifiedBy>Filippelli</cp:lastModifiedBy>
  <cp:revision>2</cp:revision>
  <cp:lastPrinted>2009-11-04T10:09:00Z</cp:lastPrinted>
  <dcterms:created xsi:type="dcterms:W3CDTF">2019-09-03T17:13:00Z</dcterms:created>
  <dcterms:modified xsi:type="dcterms:W3CDTF">2019-09-03T17:13:00Z</dcterms:modified>
</cp:coreProperties>
</file>